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929FE" w14:textId="77777777" w:rsidR="0012307F" w:rsidRDefault="0012307F" w:rsidP="00804DB7"/>
    <w:p w14:paraId="27D701C8" w14:textId="57C1BD07" w:rsidR="009F314C" w:rsidRPr="00BA3310" w:rsidRDefault="009F314C" w:rsidP="008E13F6">
      <w:pPr>
        <w:rPr>
          <w:rFonts w:eastAsiaTheme="minorEastAsia"/>
          <w:b/>
          <w:lang w:eastAsia="zh-CN"/>
        </w:rPr>
      </w:pPr>
      <w:r w:rsidRPr="00BA3310">
        <w:rPr>
          <w:rFonts w:eastAsiaTheme="minorEastAsia" w:hint="eastAsia"/>
          <w:b/>
          <w:lang w:eastAsia="zh-CN"/>
        </w:rPr>
        <w:t>请支持</w:t>
      </w:r>
      <w:r w:rsidRPr="00BA3310">
        <w:rPr>
          <w:rFonts w:eastAsiaTheme="minorEastAsia" w:hint="eastAsia"/>
          <w:b/>
          <w:lang w:eastAsia="zh-CN"/>
        </w:rPr>
        <w:t>WIPO</w:t>
      </w:r>
      <w:r w:rsidRPr="00BA3310">
        <w:rPr>
          <w:rFonts w:eastAsiaTheme="minorEastAsia" w:hint="eastAsia"/>
          <w:b/>
          <w:lang w:eastAsia="zh-CN"/>
        </w:rPr>
        <w:t>给</w:t>
      </w:r>
      <w:r w:rsidR="00BA3310" w:rsidRPr="00BA3310">
        <w:rPr>
          <w:rFonts w:eastAsiaTheme="minorEastAsia" w:hint="eastAsia"/>
          <w:b/>
          <w:lang w:eastAsia="zh-CN"/>
        </w:rPr>
        <w:t>您更好服务</w:t>
      </w:r>
      <w:r w:rsidRPr="00BA3310">
        <w:rPr>
          <w:rFonts w:eastAsiaTheme="minorEastAsia" w:hint="eastAsia"/>
          <w:b/>
          <w:lang w:eastAsia="zh-CN"/>
        </w:rPr>
        <w:t>：提供电子邮箱地址！</w:t>
      </w:r>
    </w:p>
    <w:p w14:paraId="492D2E4A" w14:textId="65559BEE" w:rsidR="009F314C" w:rsidRPr="00BA3310" w:rsidRDefault="009F314C" w:rsidP="008E13F6">
      <w:pPr>
        <w:rPr>
          <w:rFonts w:eastAsiaTheme="minorEastAsia"/>
          <w:lang w:eastAsia="zh-CN"/>
        </w:rPr>
      </w:pPr>
    </w:p>
    <w:p w14:paraId="204BEB81" w14:textId="6FB1FDEE" w:rsidR="009F314C" w:rsidRPr="00BA3310" w:rsidRDefault="009F314C" w:rsidP="008E13F6">
      <w:pPr>
        <w:rPr>
          <w:rFonts w:eastAsiaTheme="minorEastAsia"/>
          <w:lang w:eastAsia="zh-CN"/>
        </w:rPr>
      </w:pPr>
      <w:r w:rsidRPr="00BA3310">
        <w:rPr>
          <w:rFonts w:eastAsiaTheme="minorEastAsia" w:hint="eastAsia"/>
          <w:lang w:eastAsia="zh-CN"/>
        </w:rPr>
        <w:t>为更好服务商标国际注册客户，世界知识产权组织正加快推进马德里体系数字化转型，包括确保</w:t>
      </w:r>
      <w:r w:rsidR="00BA3310" w:rsidRPr="00BA3310">
        <w:rPr>
          <w:rFonts w:eastAsiaTheme="minorEastAsia" w:hint="eastAsia"/>
          <w:lang w:eastAsia="zh-CN"/>
        </w:rPr>
        <w:t>国际局</w:t>
      </w:r>
      <w:r w:rsidRPr="00BA3310">
        <w:rPr>
          <w:rFonts w:eastAsiaTheme="minorEastAsia" w:hint="eastAsia"/>
          <w:lang w:eastAsia="zh-CN"/>
        </w:rPr>
        <w:t>与客户</w:t>
      </w:r>
      <w:r w:rsidR="00BA3310" w:rsidRPr="00BA3310">
        <w:rPr>
          <w:rFonts w:eastAsiaTheme="minorEastAsia" w:hint="eastAsia"/>
          <w:lang w:eastAsia="zh-CN"/>
        </w:rPr>
        <w:t>之间</w:t>
      </w:r>
      <w:r w:rsidRPr="00BA3310">
        <w:rPr>
          <w:rFonts w:eastAsiaTheme="minorEastAsia" w:hint="eastAsia"/>
          <w:lang w:eastAsia="zh-CN"/>
        </w:rPr>
        <w:t>进行可靠和高效的电子通信。</w:t>
      </w:r>
    </w:p>
    <w:p w14:paraId="508A3790" w14:textId="61826A20" w:rsidR="009F314C" w:rsidRPr="00BA3310" w:rsidRDefault="009F314C" w:rsidP="008E13F6">
      <w:pPr>
        <w:rPr>
          <w:rFonts w:eastAsiaTheme="minorEastAsia"/>
          <w:lang w:eastAsia="zh-CN"/>
        </w:rPr>
      </w:pPr>
    </w:p>
    <w:p w14:paraId="632E2D28" w14:textId="2B37B343" w:rsidR="009F314C" w:rsidRPr="00BA3310" w:rsidRDefault="009F314C" w:rsidP="008E13F6">
      <w:r w:rsidRPr="00BA3310">
        <w:rPr>
          <w:rFonts w:eastAsiaTheme="minorEastAsia" w:hint="eastAsia"/>
          <w:lang w:eastAsia="zh-CN"/>
        </w:rPr>
        <w:t>为此，我们希望马德里体系的申请人、所有人和代理均能提供电子邮箱地址。从</w:t>
      </w:r>
      <w:r w:rsidRPr="00BA3310">
        <w:rPr>
          <w:rFonts w:eastAsiaTheme="minorEastAsia" w:hint="eastAsia"/>
          <w:lang w:eastAsia="zh-CN"/>
        </w:rPr>
        <w:t>2</w:t>
      </w:r>
      <w:r w:rsidRPr="00BA3310">
        <w:rPr>
          <w:rFonts w:eastAsiaTheme="minorEastAsia"/>
          <w:lang w:eastAsia="zh-CN"/>
        </w:rPr>
        <w:t>023</w:t>
      </w:r>
      <w:r w:rsidRPr="00BA3310">
        <w:rPr>
          <w:rFonts w:eastAsiaTheme="minorEastAsia" w:hint="eastAsia"/>
          <w:lang w:eastAsia="zh-CN"/>
        </w:rPr>
        <w:t>年</w:t>
      </w:r>
      <w:r w:rsidRPr="00BA3310">
        <w:rPr>
          <w:rFonts w:eastAsiaTheme="minorEastAsia" w:hint="eastAsia"/>
          <w:lang w:eastAsia="zh-CN"/>
        </w:rPr>
        <w:t>1</w:t>
      </w:r>
      <w:r w:rsidRPr="00BA3310">
        <w:rPr>
          <w:rFonts w:eastAsiaTheme="minorEastAsia" w:hint="eastAsia"/>
          <w:lang w:eastAsia="zh-CN"/>
        </w:rPr>
        <w:t>月</w:t>
      </w:r>
      <w:r w:rsidRPr="00BA3310">
        <w:rPr>
          <w:rFonts w:eastAsiaTheme="minorEastAsia" w:hint="eastAsia"/>
          <w:lang w:eastAsia="zh-CN"/>
        </w:rPr>
        <w:t>1</w:t>
      </w:r>
      <w:r w:rsidRPr="00BA3310">
        <w:rPr>
          <w:rFonts w:eastAsiaTheme="minorEastAsia" w:hint="eastAsia"/>
          <w:lang w:eastAsia="zh-CN"/>
        </w:rPr>
        <w:t>日起，这将成为一项强制性规则。详情请见</w:t>
      </w:r>
      <w:hyperlink r:id="rId7" w:history="1">
        <w:r w:rsidRPr="00BA3310">
          <w:rPr>
            <w:rStyle w:val="Hyperlink"/>
          </w:rPr>
          <w:t>Information Notice 19/2022</w:t>
        </w:r>
      </w:hyperlink>
      <w:r w:rsidRPr="00BA3310">
        <w:rPr>
          <w:rFonts w:hint="eastAsia"/>
          <w:lang w:eastAsia="zh-CN"/>
        </w:rPr>
        <w:t>。</w:t>
      </w:r>
    </w:p>
    <w:p w14:paraId="086F6865" w14:textId="3504B087" w:rsidR="009F314C" w:rsidRPr="00BA3310" w:rsidRDefault="009F314C" w:rsidP="008E13F6"/>
    <w:p w14:paraId="3AB2049E" w14:textId="77777777" w:rsidR="009F314C" w:rsidRPr="00BA3310" w:rsidRDefault="009F314C" w:rsidP="008E13F6">
      <w:pPr>
        <w:rPr>
          <w:lang w:eastAsia="zh-CN"/>
        </w:rPr>
      </w:pPr>
      <w:r w:rsidRPr="00BA3310">
        <w:rPr>
          <w:rFonts w:hint="eastAsia"/>
          <w:lang w:eastAsia="zh-CN"/>
        </w:rPr>
        <w:t>据统计，截至目前，中国用户持有的马德里国际注册中仍有</w:t>
      </w:r>
      <w:r w:rsidRPr="00BA3310">
        <w:rPr>
          <w:rFonts w:hint="eastAsia"/>
          <w:lang w:eastAsia="zh-CN"/>
        </w:rPr>
        <w:t>1</w:t>
      </w:r>
      <w:r w:rsidRPr="00BA3310">
        <w:rPr>
          <w:lang w:eastAsia="zh-CN"/>
        </w:rPr>
        <w:t>800</w:t>
      </w:r>
      <w:r w:rsidRPr="00BA3310">
        <w:rPr>
          <w:rFonts w:hint="eastAsia"/>
          <w:lang w:eastAsia="zh-CN"/>
        </w:rPr>
        <w:t>余件尚缺乏电子邮箱地址。</w:t>
      </w:r>
    </w:p>
    <w:p w14:paraId="6182EBD0" w14:textId="77777777" w:rsidR="009F314C" w:rsidRPr="00BA3310" w:rsidRDefault="009F314C" w:rsidP="008E13F6">
      <w:pPr>
        <w:rPr>
          <w:lang w:eastAsia="zh-CN"/>
        </w:rPr>
      </w:pPr>
    </w:p>
    <w:p w14:paraId="363CE667" w14:textId="13459C66" w:rsidR="00BA3310" w:rsidRPr="00BA3310" w:rsidRDefault="009F314C" w:rsidP="008E13F6">
      <w:pPr>
        <w:rPr>
          <w:lang w:eastAsia="zh-CN"/>
        </w:rPr>
      </w:pPr>
      <w:r w:rsidRPr="00BA3310">
        <w:rPr>
          <w:rFonts w:hint="eastAsia"/>
          <w:lang w:eastAsia="zh-CN"/>
        </w:rPr>
        <w:t>在此，我们恳请相关中国用户尽快选择以下方式向世界知识产权组织提供电子邮箱地址：通过</w:t>
      </w:r>
      <w:hyperlink r:id="rId8" w:history="1">
        <w:r w:rsidRPr="00BA3310">
          <w:rPr>
            <w:rStyle w:val="Hyperlink"/>
            <w:lang w:eastAsia="zh-CN"/>
          </w:rPr>
          <w:t>eMadrid</w:t>
        </w:r>
      </w:hyperlink>
      <w:r w:rsidRPr="00BA3310">
        <w:rPr>
          <w:rFonts w:hint="eastAsia"/>
          <w:lang w:eastAsia="zh-CN"/>
        </w:rPr>
        <w:t>中的“更改所有人信息</w:t>
      </w:r>
      <w:r w:rsidR="007B23CA">
        <w:rPr>
          <w:rFonts w:hint="eastAsia"/>
          <w:lang w:eastAsia="zh-CN"/>
        </w:rPr>
        <w:t>(</w:t>
      </w:r>
      <w:r w:rsidR="007B23CA">
        <w:t>Change Holder Details</w:t>
      </w:r>
      <w:r w:rsidR="007B23CA">
        <w:t>)</w:t>
      </w:r>
      <w:r w:rsidRPr="00BA3310">
        <w:rPr>
          <w:rFonts w:hint="eastAsia"/>
          <w:lang w:eastAsia="zh-CN"/>
        </w:rPr>
        <w:t>”或“管理代理人</w:t>
      </w:r>
      <w:r w:rsidR="007B23CA">
        <w:rPr>
          <w:rFonts w:hint="eastAsia"/>
          <w:lang w:eastAsia="zh-CN"/>
        </w:rPr>
        <w:t>(</w:t>
      </w:r>
      <w:r w:rsidR="007B23CA">
        <w:t>Manage Representative</w:t>
      </w:r>
      <w:r w:rsidR="007B23CA">
        <w:t>)</w:t>
      </w:r>
      <w:r w:rsidRPr="00BA3310">
        <w:rPr>
          <w:rFonts w:hint="eastAsia"/>
          <w:lang w:eastAsia="zh-CN"/>
        </w:rPr>
        <w:t>”</w:t>
      </w:r>
      <w:r w:rsidR="007B23CA">
        <w:rPr>
          <w:rFonts w:hint="eastAsia"/>
          <w:lang w:eastAsia="zh-CN"/>
        </w:rPr>
        <w:t>在线表格</w:t>
      </w:r>
      <w:r w:rsidRPr="00BA3310">
        <w:rPr>
          <w:rFonts w:hint="eastAsia"/>
          <w:lang w:eastAsia="zh-CN"/>
        </w:rPr>
        <w:t>。</w:t>
      </w:r>
      <w:r w:rsidRPr="00BA3310">
        <w:rPr>
          <w:rFonts w:hint="eastAsia"/>
          <w:lang w:eastAsia="zh-CN"/>
        </w:rPr>
        <w:t xml:space="preserve"> </w:t>
      </w:r>
      <w:r w:rsidR="00BA3310" w:rsidRPr="00BA3310">
        <w:rPr>
          <w:rFonts w:hint="eastAsia"/>
          <w:lang w:eastAsia="zh-CN"/>
        </w:rPr>
        <w:t>您也可以直接向</w:t>
      </w:r>
      <w:hyperlink r:id="rId9" w:history="1">
        <w:r w:rsidR="00BA3310" w:rsidRPr="00BA3310">
          <w:rPr>
            <w:rStyle w:val="Hyperlink"/>
          </w:rPr>
          <w:t>oneemailformadrid@wipo.int</w:t>
        </w:r>
      </w:hyperlink>
      <w:r w:rsidR="007B23CA">
        <w:rPr>
          <w:rFonts w:hint="eastAsia"/>
          <w:lang w:eastAsia="zh-CN"/>
        </w:rPr>
        <w:t>发送邮件，</w:t>
      </w:r>
      <w:bookmarkStart w:id="0" w:name="_GoBack"/>
      <w:bookmarkEnd w:id="0"/>
      <w:r w:rsidR="007B23CA">
        <w:rPr>
          <w:rFonts w:hint="eastAsia"/>
          <w:lang w:eastAsia="zh-CN"/>
        </w:rPr>
        <w:t>提</w:t>
      </w:r>
      <w:r w:rsidR="00BA3310" w:rsidRPr="00BA3310">
        <w:rPr>
          <w:rFonts w:hint="eastAsia"/>
          <w:lang w:eastAsia="zh-CN"/>
        </w:rPr>
        <w:t>交有关信息。</w:t>
      </w:r>
    </w:p>
    <w:p w14:paraId="4D44CB7A" w14:textId="77777777" w:rsidR="00BA3310" w:rsidRPr="00BA3310" w:rsidRDefault="00BA3310" w:rsidP="008E13F6">
      <w:pPr>
        <w:rPr>
          <w:lang w:eastAsia="zh-CN"/>
        </w:rPr>
      </w:pPr>
    </w:p>
    <w:p w14:paraId="4D6C7DA2" w14:textId="77777777" w:rsidR="00BA3310" w:rsidRPr="00BA3310" w:rsidRDefault="00BA3310" w:rsidP="008E13F6">
      <w:pPr>
        <w:rPr>
          <w:lang w:eastAsia="zh-CN"/>
        </w:rPr>
      </w:pPr>
      <w:r w:rsidRPr="00BA3310">
        <w:rPr>
          <w:rFonts w:hint="eastAsia"/>
          <w:lang w:eastAsia="zh-CN"/>
        </w:rPr>
        <w:t>谢谢您的支持与合作。</w:t>
      </w:r>
    </w:p>
    <w:p w14:paraId="22A3FCE7" w14:textId="77777777" w:rsidR="00BA3310" w:rsidRDefault="00BA3310" w:rsidP="008E13F6">
      <w:pPr>
        <w:rPr>
          <w:lang w:eastAsia="zh-CN"/>
        </w:rPr>
      </w:pPr>
    </w:p>
    <w:p w14:paraId="4B1EE658" w14:textId="77777777" w:rsidR="00BA3310" w:rsidRDefault="00BA3310" w:rsidP="008E13F6">
      <w:pPr>
        <w:rPr>
          <w:lang w:eastAsia="zh-CN"/>
        </w:rPr>
      </w:pPr>
    </w:p>
    <w:p w14:paraId="177DEBC7" w14:textId="77777777" w:rsidR="009F314C" w:rsidRDefault="009F314C" w:rsidP="008E13F6">
      <w:pPr>
        <w:rPr>
          <w:b/>
          <w:lang w:eastAsia="zh-CN"/>
        </w:rPr>
      </w:pPr>
    </w:p>
    <w:p w14:paraId="69F92A82" w14:textId="7E6C3017" w:rsidR="0012307F" w:rsidRDefault="008E13F6" w:rsidP="008E13F6">
      <w:r>
        <w:rPr>
          <w:b/>
        </w:rPr>
        <w:t xml:space="preserve">Madrid System Communications: Help </w:t>
      </w:r>
      <w:r w:rsidR="00062AF2">
        <w:rPr>
          <w:b/>
        </w:rPr>
        <w:t>WIPO</w:t>
      </w:r>
      <w:r>
        <w:rPr>
          <w:b/>
        </w:rPr>
        <w:t xml:space="preserve"> to Help You</w:t>
      </w:r>
      <w:r w:rsidR="00980DEF" w:rsidRPr="00980DEF">
        <w:t xml:space="preserve"> </w:t>
      </w:r>
      <w:r w:rsidR="00980DEF" w:rsidRPr="00980DEF">
        <w:rPr>
          <w:b/>
        </w:rPr>
        <w:t>–</w:t>
      </w:r>
      <w:r w:rsidR="00980DEF">
        <w:rPr>
          <w:b/>
        </w:rPr>
        <w:t xml:space="preserve"> </w:t>
      </w:r>
      <w:r>
        <w:rPr>
          <w:b/>
        </w:rPr>
        <w:t xml:space="preserve">Provide an Email Address Now! </w:t>
      </w:r>
    </w:p>
    <w:p w14:paraId="16E0B8C9" w14:textId="77777777" w:rsidR="0012307F" w:rsidRDefault="0012307F" w:rsidP="00804DB7"/>
    <w:p w14:paraId="5E42E3C5" w14:textId="5ED53B6E" w:rsidR="002A18B9" w:rsidRDefault="002A18B9" w:rsidP="002B3FDD">
      <w:pPr>
        <w:jc w:val="both"/>
      </w:pPr>
    </w:p>
    <w:p w14:paraId="04BEC512" w14:textId="160CE51A" w:rsidR="002A18B9" w:rsidRDefault="002A18B9" w:rsidP="002B3FDD">
      <w:pPr>
        <w:jc w:val="both"/>
      </w:pPr>
      <w:r>
        <w:t xml:space="preserve">A key </w:t>
      </w:r>
      <w:r w:rsidR="008E13F6">
        <w:t xml:space="preserve">component of the </w:t>
      </w:r>
      <w:hyperlink r:id="rId10" w:history="1">
        <w:r w:rsidR="008E13F6" w:rsidRPr="00980DEF">
          <w:rPr>
            <w:rStyle w:val="Hyperlink"/>
          </w:rPr>
          <w:t>Madrid System</w:t>
        </w:r>
      </w:hyperlink>
      <w:r w:rsidR="008E13F6">
        <w:t>’s digital transformation – aiming to provide all customers with premium services – is to enhance the reliability and efficiency of communications, using email notifications.</w:t>
      </w:r>
    </w:p>
    <w:p w14:paraId="53D20EC6" w14:textId="77777777" w:rsidR="002B3FDD" w:rsidRDefault="002B3FDD" w:rsidP="002B3FDD">
      <w:pPr>
        <w:jc w:val="both"/>
      </w:pPr>
    </w:p>
    <w:p w14:paraId="3C8DA762" w14:textId="389BE78D" w:rsidR="002B3FDD" w:rsidRDefault="00FB4DCC" w:rsidP="002B3FDD">
      <w:pPr>
        <w:jc w:val="both"/>
      </w:pPr>
      <w:r>
        <w:t xml:space="preserve">To </w:t>
      </w:r>
      <w:r w:rsidR="008E13F6">
        <w:t xml:space="preserve">achieve </w:t>
      </w:r>
      <w:r w:rsidR="00E512C3">
        <w:t>this</w:t>
      </w:r>
      <w:r>
        <w:t xml:space="preserve">, </w:t>
      </w:r>
      <w:r w:rsidR="00000252">
        <w:t>we</w:t>
      </w:r>
      <w:r w:rsidR="00145FAF">
        <w:t xml:space="preserve"> </w:t>
      </w:r>
      <w:r>
        <w:t xml:space="preserve">need an </w:t>
      </w:r>
      <w:r w:rsidR="00145FAF">
        <w:t xml:space="preserve">email address </w:t>
      </w:r>
      <w:r>
        <w:t xml:space="preserve">for </w:t>
      </w:r>
      <w:r w:rsidR="00145FAF">
        <w:t>all applicants, holders and representatives</w:t>
      </w:r>
      <w:r>
        <w:t xml:space="preserve">. </w:t>
      </w:r>
      <w:r w:rsidRPr="008E13F6">
        <w:rPr>
          <w:b/>
        </w:rPr>
        <w:t>Important!</w:t>
      </w:r>
      <w:r>
        <w:t xml:space="preserve"> This will be </w:t>
      </w:r>
      <w:r w:rsidR="002B3FDD">
        <w:t>a mandatory requirement from January 1, 2023</w:t>
      </w:r>
      <w:r>
        <w:t xml:space="preserve">. For more information, </w:t>
      </w:r>
      <w:r w:rsidR="002B3FDD">
        <w:t xml:space="preserve">refer to </w:t>
      </w:r>
      <w:hyperlink r:id="rId11" w:history="1">
        <w:r w:rsidR="002B3FDD" w:rsidRPr="0012307F">
          <w:rPr>
            <w:rStyle w:val="Hyperlink"/>
          </w:rPr>
          <w:t xml:space="preserve">Information Notice </w:t>
        </w:r>
        <w:r w:rsidR="002B3FDD">
          <w:rPr>
            <w:rStyle w:val="Hyperlink"/>
          </w:rPr>
          <w:t>19/2022</w:t>
        </w:r>
      </w:hyperlink>
      <w:r w:rsidR="002B3FDD">
        <w:t xml:space="preserve">. </w:t>
      </w:r>
    </w:p>
    <w:p w14:paraId="42A1689A" w14:textId="5A96DDB3" w:rsidR="0012307F" w:rsidRDefault="0012307F" w:rsidP="00804DB7"/>
    <w:p w14:paraId="6FE6A1FF" w14:textId="45E233F0" w:rsidR="002B3FDD" w:rsidRDefault="002B3FDD">
      <w:pPr>
        <w:jc w:val="both"/>
      </w:pPr>
      <w:r>
        <w:t>For</w:t>
      </w:r>
      <w:r w:rsidR="00E512C3">
        <w:t xml:space="preserve"> Madrid System</w:t>
      </w:r>
      <w:r>
        <w:t xml:space="preserve"> users based in </w:t>
      </w:r>
      <w:r w:rsidR="009F314C">
        <w:rPr>
          <w:color w:val="FF0000"/>
        </w:rPr>
        <w:t>China</w:t>
      </w:r>
      <w:r>
        <w:t>, we</w:t>
      </w:r>
      <w:r w:rsidR="00000252">
        <w:t xml:space="preserve"> </w:t>
      </w:r>
      <w:r w:rsidR="00E512C3">
        <w:t>still</w:t>
      </w:r>
      <w:r>
        <w:t xml:space="preserve"> have </w:t>
      </w:r>
      <w:r w:rsidR="00E512C3">
        <w:t xml:space="preserve">some </w:t>
      </w:r>
      <w:r w:rsidR="009F314C">
        <w:rPr>
          <w:color w:val="FF0000"/>
        </w:rPr>
        <w:t>1800</w:t>
      </w:r>
      <w:r w:rsidR="009C6DEA">
        <w:t xml:space="preserve"> active international registrations </w:t>
      </w:r>
      <w:r>
        <w:t>with</w:t>
      </w:r>
      <w:r w:rsidR="00E512C3">
        <w:t>out an</w:t>
      </w:r>
      <w:r>
        <w:t xml:space="preserve"> </w:t>
      </w:r>
      <w:r w:rsidR="0071253C">
        <w:t>email address</w:t>
      </w:r>
      <w:r w:rsidR="009C6DEA">
        <w:t xml:space="preserve">. </w:t>
      </w:r>
      <w:r>
        <w:t xml:space="preserve">We urge </w:t>
      </w:r>
      <w:r w:rsidR="00E512C3">
        <w:t>anyone</w:t>
      </w:r>
      <w:r>
        <w:t xml:space="preserve"> who ha</w:t>
      </w:r>
      <w:r w:rsidR="00E512C3">
        <w:t>s</w:t>
      </w:r>
      <w:r>
        <w:t xml:space="preserve"> not yet done so</w:t>
      </w:r>
      <w:r w:rsidR="00E512C3">
        <w:t>,</w:t>
      </w:r>
      <w:r>
        <w:t xml:space="preserve"> to </w:t>
      </w:r>
      <w:r w:rsidR="008E13F6">
        <w:t>provide</w:t>
      </w:r>
      <w:r>
        <w:t xml:space="preserve"> an email address</w:t>
      </w:r>
      <w:r w:rsidR="002A18B9">
        <w:t>.</w:t>
      </w:r>
    </w:p>
    <w:p w14:paraId="7DE1B329" w14:textId="34D1CDCA" w:rsidR="002B3FDD" w:rsidRDefault="002B3FDD" w:rsidP="00CC62CD">
      <w:pPr>
        <w:jc w:val="both"/>
      </w:pPr>
    </w:p>
    <w:p w14:paraId="2D2B98A1" w14:textId="7CB92FDC" w:rsidR="00CC62CD" w:rsidRDefault="00000252" w:rsidP="00CC62CD">
      <w:pPr>
        <w:jc w:val="both"/>
      </w:pPr>
      <w:r>
        <w:t xml:space="preserve">You can submit </w:t>
      </w:r>
      <w:r w:rsidR="00E512C3">
        <w:t xml:space="preserve">– </w:t>
      </w:r>
      <w:r>
        <w:t xml:space="preserve">or update </w:t>
      </w:r>
      <w:r w:rsidR="00E512C3">
        <w:t xml:space="preserve">– </w:t>
      </w:r>
      <w:r>
        <w:t xml:space="preserve">your email address </w:t>
      </w:r>
      <w:r w:rsidR="00E512C3">
        <w:t xml:space="preserve">via </w:t>
      </w:r>
      <w:hyperlink r:id="rId12" w:history="1">
        <w:r w:rsidR="00E512C3" w:rsidRPr="00980DEF">
          <w:rPr>
            <w:rStyle w:val="Hyperlink"/>
            <w:b/>
          </w:rPr>
          <w:t>eMadrid</w:t>
        </w:r>
      </w:hyperlink>
      <w:r w:rsidR="00E512C3">
        <w:t xml:space="preserve">, </w:t>
      </w:r>
      <w:r>
        <w:t xml:space="preserve">using "Change Holder Details" </w:t>
      </w:r>
      <w:proofErr w:type="gramStart"/>
      <w:r>
        <w:t>or</w:t>
      </w:r>
      <w:proofErr w:type="gramEnd"/>
      <w:r>
        <w:t xml:space="preserve"> "Manage Representative"</w:t>
      </w:r>
      <w:r w:rsidR="00CC62CD">
        <w:t>.</w:t>
      </w:r>
      <w:r w:rsidR="00A84E09">
        <w:t xml:space="preserve"> </w:t>
      </w:r>
      <w:r w:rsidR="00EB32F4">
        <w:t xml:space="preserve"> </w:t>
      </w:r>
      <w:r>
        <w:t xml:space="preserve">Alternatively, </w:t>
      </w:r>
      <w:r w:rsidR="00A84E09">
        <w:t xml:space="preserve">send </w:t>
      </w:r>
      <w:r>
        <w:t xml:space="preserve">us </w:t>
      </w:r>
      <w:r w:rsidR="00A84E09">
        <w:t>your email address</w:t>
      </w:r>
      <w:r w:rsidR="009C6DEA">
        <w:t xml:space="preserve"> directly</w:t>
      </w:r>
      <w:r w:rsidR="00E512C3">
        <w:t xml:space="preserve"> – </w:t>
      </w:r>
      <w:r w:rsidR="00A84E09">
        <w:t>indicating the international registration numbers concerned</w:t>
      </w:r>
      <w:r w:rsidR="00E512C3">
        <w:t xml:space="preserve"> –</w:t>
      </w:r>
      <w:r w:rsidR="00A84E09">
        <w:t xml:space="preserve"> to </w:t>
      </w:r>
      <w:hyperlink r:id="rId13" w:history="1">
        <w:r w:rsidR="00A84E09" w:rsidRPr="00167D52">
          <w:rPr>
            <w:rStyle w:val="Hyperlink"/>
          </w:rPr>
          <w:t>oneemailformadrid@wipo.int</w:t>
        </w:r>
      </w:hyperlink>
      <w:r w:rsidR="00A84E09">
        <w:t>.</w:t>
      </w:r>
    </w:p>
    <w:p w14:paraId="7C8B1A32" w14:textId="77777777" w:rsidR="00A84E09" w:rsidRDefault="00A84E09" w:rsidP="00CC62CD">
      <w:pPr>
        <w:jc w:val="both"/>
      </w:pPr>
    </w:p>
    <w:p w14:paraId="7F78FBD4" w14:textId="676DFC96" w:rsidR="00CC62CD" w:rsidRDefault="00000252" w:rsidP="00CC62CD">
      <w:pPr>
        <w:jc w:val="both"/>
      </w:pPr>
      <w:r>
        <w:t xml:space="preserve">We look forward to </w:t>
      </w:r>
      <w:r w:rsidR="008E13F6">
        <w:t>hearing from you</w:t>
      </w:r>
      <w:r>
        <w:t>!</w:t>
      </w:r>
    </w:p>
    <w:p w14:paraId="5F61E408" w14:textId="77777777" w:rsidR="00000252" w:rsidRDefault="00000252" w:rsidP="00CC62CD">
      <w:pPr>
        <w:jc w:val="both"/>
      </w:pPr>
    </w:p>
    <w:p w14:paraId="4975F606" w14:textId="77777777" w:rsidR="00000252" w:rsidRDefault="00000252" w:rsidP="00CC62CD">
      <w:pPr>
        <w:jc w:val="both"/>
      </w:pPr>
      <w:r>
        <w:t>The WIPO Madrid Registry</w:t>
      </w:r>
    </w:p>
    <w:sectPr w:rsidR="00000252" w:rsidSect="00A84E09">
      <w:headerReference w:type="even" r:id="rId14"/>
      <w:headerReference w:type="default" r:id="rId15"/>
      <w:footerReference w:type="even" r:id="rId16"/>
      <w:footerReference w:type="default" r:id="rId17"/>
      <w:headerReference w:type="first" r:id="rId18"/>
      <w:footerReference w:type="first" r:id="rId19"/>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AB5E" w14:textId="77777777" w:rsidR="00735E65" w:rsidRDefault="00735E65" w:rsidP="00A84E09">
      <w:r>
        <w:separator/>
      </w:r>
    </w:p>
  </w:endnote>
  <w:endnote w:type="continuationSeparator" w:id="0">
    <w:p w14:paraId="0D5262B7" w14:textId="77777777" w:rsidR="00735E65" w:rsidRDefault="00735E65" w:rsidP="00A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6A47" w14:textId="77777777" w:rsidR="00A84E09" w:rsidRDefault="00A84E09" w:rsidP="00A84E09">
    <w:pPr>
      <w:pStyle w:val="Footer"/>
    </w:pPr>
    <w:r>
      <w:rPr>
        <w:noProof/>
        <w:lang w:eastAsia="zh-CN"/>
      </w:rPr>
      <mc:AlternateContent>
        <mc:Choice Requires="wps">
          <w:drawing>
            <wp:anchor distT="558800" distB="0" distL="114300" distR="114300" simplePos="0" relativeHeight="251661312" behindDoc="0" locked="0" layoutInCell="0" allowOverlap="1" wp14:anchorId="3640A5BB" wp14:editId="6922B74B">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23203" w14:textId="77777777" w:rsidR="00A84E09" w:rsidRDefault="00A84E09" w:rsidP="00A84E09">
                          <w:pPr>
                            <w:jc w:val="center"/>
                          </w:pPr>
                          <w:r w:rsidRPr="00A84E0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0A5BB"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36F23203" w14:textId="77777777" w:rsidR="00A84E09" w:rsidRDefault="00A84E09" w:rsidP="00A84E09">
                    <w:pPr>
                      <w:jc w:val="center"/>
                    </w:pPr>
                    <w:r w:rsidRPr="00A84E09">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A066" w14:textId="77777777" w:rsidR="00A84E09" w:rsidRDefault="00A84E09">
    <w:pPr>
      <w:pStyle w:val="Footer"/>
    </w:pPr>
    <w:r>
      <w:rPr>
        <w:noProof/>
        <w:lang w:eastAsia="zh-CN"/>
      </w:rPr>
      <mc:AlternateContent>
        <mc:Choice Requires="wps">
          <w:drawing>
            <wp:anchor distT="558800" distB="0" distL="114300" distR="114300" simplePos="0" relativeHeight="251660288" behindDoc="0" locked="0" layoutInCell="0" allowOverlap="1" wp14:anchorId="73DEB992" wp14:editId="42820382">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7952A" w14:textId="77777777" w:rsidR="00A84E09" w:rsidRDefault="00A84E09" w:rsidP="00A84E09">
                          <w:pPr>
                            <w:jc w:val="center"/>
                          </w:pPr>
                          <w:r w:rsidRPr="00A84E0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DEB992"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2707952A" w14:textId="77777777" w:rsidR="00A84E09" w:rsidRDefault="00A84E09" w:rsidP="00A84E09">
                    <w:pPr>
                      <w:jc w:val="center"/>
                    </w:pPr>
                    <w:r w:rsidRPr="00A84E09">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BA00" w14:textId="77777777" w:rsidR="00A84E09" w:rsidRDefault="00A8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C94E" w14:textId="77777777" w:rsidR="00735E65" w:rsidRDefault="00735E65" w:rsidP="00A84E09">
      <w:r>
        <w:separator/>
      </w:r>
    </w:p>
  </w:footnote>
  <w:footnote w:type="continuationSeparator" w:id="0">
    <w:p w14:paraId="26FEC442" w14:textId="77777777" w:rsidR="00735E65" w:rsidRDefault="00735E65" w:rsidP="00A8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434A" w14:textId="77777777" w:rsidR="00A84E09" w:rsidRDefault="00A84E09" w:rsidP="00A8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973C" w14:textId="77777777" w:rsidR="00A84E09" w:rsidRDefault="00A84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17B0" w14:textId="77777777" w:rsidR="00A84E09" w:rsidRDefault="00A84E09">
    <w:pPr>
      <w:pStyle w:val="Header"/>
    </w:pPr>
    <w:r>
      <w:rPr>
        <w:noProof/>
        <w:lang w:eastAsia="zh-CN"/>
      </w:rPr>
      <mc:AlternateContent>
        <mc:Choice Requires="wps">
          <w:drawing>
            <wp:anchor distT="558800" distB="0" distL="114300" distR="114300" simplePos="0" relativeHeight="251659264" behindDoc="0" locked="0" layoutInCell="0" allowOverlap="1" wp14:anchorId="10CD7A9B" wp14:editId="35E540C2">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F03DF" w14:textId="77777777" w:rsidR="00A84E09" w:rsidRDefault="00A84E09" w:rsidP="00A84E09">
                          <w:pPr>
                            <w:jc w:val="center"/>
                          </w:pPr>
                          <w:r w:rsidRPr="00A84E0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CD7A9B"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2E3F03DF" w14:textId="77777777" w:rsidR="00A84E09" w:rsidRDefault="00A84E09" w:rsidP="00A84E09">
                    <w:pPr>
                      <w:jc w:val="center"/>
                    </w:pPr>
                    <w:r w:rsidRPr="00A84E09">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CD"/>
    <w:rsid w:val="00000252"/>
    <w:rsid w:val="00062AF2"/>
    <w:rsid w:val="000F5E56"/>
    <w:rsid w:val="0012307F"/>
    <w:rsid w:val="00145FAF"/>
    <w:rsid w:val="00234A79"/>
    <w:rsid w:val="002A18B9"/>
    <w:rsid w:val="002B3FDD"/>
    <w:rsid w:val="003E6531"/>
    <w:rsid w:val="003F5309"/>
    <w:rsid w:val="00431118"/>
    <w:rsid w:val="004F0D4C"/>
    <w:rsid w:val="005526B7"/>
    <w:rsid w:val="005579BF"/>
    <w:rsid w:val="006D0F3A"/>
    <w:rsid w:val="0071253C"/>
    <w:rsid w:val="00735E65"/>
    <w:rsid w:val="00787C75"/>
    <w:rsid w:val="00794A3F"/>
    <w:rsid w:val="007B23CA"/>
    <w:rsid w:val="007B240C"/>
    <w:rsid w:val="007D53C7"/>
    <w:rsid w:val="00804DB7"/>
    <w:rsid w:val="0087650D"/>
    <w:rsid w:val="008E13F6"/>
    <w:rsid w:val="00980DEF"/>
    <w:rsid w:val="009C6DEA"/>
    <w:rsid w:val="009F314C"/>
    <w:rsid w:val="00A84E09"/>
    <w:rsid w:val="00BA3310"/>
    <w:rsid w:val="00C554EC"/>
    <w:rsid w:val="00CC62CD"/>
    <w:rsid w:val="00CD7D65"/>
    <w:rsid w:val="00E41D7B"/>
    <w:rsid w:val="00E512C3"/>
    <w:rsid w:val="00E7789A"/>
    <w:rsid w:val="00EB32F4"/>
    <w:rsid w:val="00F456E6"/>
    <w:rsid w:val="00FB4DCC"/>
    <w:rsid w:val="00FD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A3400"/>
  <w15:chartTrackingRefBased/>
  <w15:docId w15:val="{88E3FB4D-57BE-417F-8744-1B89D9E3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Hyperlink">
    <w:name w:val="Hyperlink"/>
    <w:basedOn w:val="DefaultParagraphFont"/>
    <w:unhideWhenUsed/>
    <w:rsid w:val="00CC62CD"/>
    <w:rPr>
      <w:color w:val="0000FF" w:themeColor="hyperlink"/>
      <w:u w:val="single"/>
    </w:rPr>
  </w:style>
  <w:style w:type="character" w:styleId="FollowedHyperlink">
    <w:name w:val="FollowedHyperlink"/>
    <w:basedOn w:val="DefaultParagraphFont"/>
    <w:semiHidden/>
    <w:unhideWhenUsed/>
    <w:rsid w:val="00234A79"/>
    <w:rPr>
      <w:color w:val="800080" w:themeColor="followedHyperlink"/>
      <w:u w:val="single"/>
    </w:rPr>
  </w:style>
  <w:style w:type="paragraph" w:styleId="BalloonText">
    <w:name w:val="Balloon Text"/>
    <w:basedOn w:val="Normal"/>
    <w:link w:val="BalloonTextChar"/>
    <w:semiHidden/>
    <w:unhideWhenUsed/>
    <w:rsid w:val="00234A79"/>
    <w:rPr>
      <w:rFonts w:ascii="Segoe UI" w:hAnsi="Segoe UI" w:cs="Segoe UI"/>
      <w:sz w:val="18"/>
      <w:szCs w:val="18"/>
    </w:rPr>
  </w:style>
  <w:style w:type="character" w:customStyle="1" w:styleId="BalloonTextChar">
    <w:name w:val="Balloon Text Char"/>
    <w:basedOn w:val="DefaultParagraphFont"/>
    <w:link w:val="BalloonText"/>
    <w:semiHidden/>
    <w:rsid w:val="00234A79"/>
    <w:rPr>
      <w:rFonts w:ascii="Segoe UI" w:hAnsi="Segoe UI" w:cs="Segoe UI"/>
      <w:sz w:val="18"/>
      <w:szCs w:val="18"/>
    </w:rPr>
  </w:style>
  <w:style w:type="character" w:styleId="CommentReference">
    <w:name w:val="annotation reference"/>
    <w:basedOn w:val="DefaultParagraphFont"/>
    <w:semiHidden/>
    <w:unhideWhenUsed/>
    <w:rsid w:val="002B3FDD"/>
    <w:rPr>
      <w:sz w:val="16"/>
      <w:szCs w:val="16"/>
    </w:rPr>
  </w:style>
  <w:style w:type="paragraph" w:styleId="CommentSubject">
    <w:name w:val="annotation subject"/>
    <w:basedOn w:val="CommentText"/>
    <w:next w:val="CommentText"/>
    <w:link w:val="CommentSubjectChar"/>
    <w:semiHidden/>
    <w:unhideWhenUsed/>
    <w:rsid w:val="002B3FDD"/>
    <w:rPr>
      <w:b/>
      <w:bCs/>
      <w:sz w:val="20"/>
    </w:rPr>
  </w:style>
  <w:style w:type="character" w:customStyle="1" w:styleId="CommentTextChar">
    <w:name w:val="Comment Text Char"/>
    <w:basedOn w:val="DefaultParagraphFont"/>
    <w:link w:val="CommentText"/>
    <w:semiHidden/>
    <w:rsid w:val="002B3FDD"/>
    <w:rPr>
      <w:rFonts w:ascii="Arial" w:hAnsi="Arial" w:cs="Arial"/>
      <w:sz w:val="18"/>
    </w:rPr>
  </w:style>
  <w:style w:type="character" w:customStyle="1" w:styleId="CommentSubjectChar">
    <w:name w:val="Comment Subject Char"/>
    <w:basedOn w:val="CommentTextChar"/>
    <w:link w:val="CommentSubject"/>
    <w:semiHidden/>
    <w:rsid w:val="002B3FDD"/>
    <w:rPr>
      <w:rFonts w:ascii="Arial" w:hAnsi="Arial" w:cs="Arial"/>
      <w:b/>
      <w:bCs/>
      <w:sz w:val="18"/>
    </w:rPr>
  </w:style>
  <w:style w:type="paragraph" w:styleId="Revision">
    <w:name w:val="Revision"/>
    <w:hidden/>
    <w:uiPriority w:val="99"/>
    <w:semiHidden/>
    <w:rsid w:val="002B3FDD"/>
    <w:rPr>
      <w:rFonts w:ascii="Arial" w:hAnsi="Arial" w:cs="Arial"/>
      <w:sz w:val="22"/>
    </w:rPr>
  </w:style>
  <w:style w:type="character" w:styleId="Emphasis">
    <w:name w:val="Emphasis"/>
    <w:basedOn w:val="DefaultParagraphFont"/>
    <w:uiPriority w:val="20"/>
    <w:qFormat/>
    <w:rsid w:val="00E41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mailto:oneemailformadrid@wipo.in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ipo.int/edocs/madrdocs/en/2022/madrid_2022_19.pdf" TargetMode="External"/><Relationship Id="rId12" Type="http://schemas.openxmlformats.org/officeDocument/2006/relationships/hyperlink" Target="https://madrid.wipo.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adrdocs/en/2022/madrid_2022_19.pdfhttps:/www.wipo.int/edocs/madrdocs/en/2020/madrid_2020_78.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ipo.int/madrid/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oneemailformadrid@wipo.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BRODA Agnès</dc:creator>
  <cp:keywords>FOR OFFICIAL USE ONLY</cp:keywords>
  <dc:description/>
  <cp:lastModifiedBy>CHEN Hongbing</cp:lastModifiedBy>
  <cp:revision>6</cp:revision>
  <dcterms:created xsi:type="dcterms:W3CDTF">2022-11-29T03:32:00Z</dcterms:created>
  <dcterms:modified xsi:type="dcterms:W3CDTF">2022-11-29T03:58:00Z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a8afd612-3354-4ba8-8d08-ff727211b8fb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